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3313C" w14:textId="77B2D29B" w:rsidR="00606469" w:rsidRDefault="003F307B" w:rsidP="00606469">
      <w:pPr>
        <w:pStyle w:val="Header"/>
        <w:jc w:val="center"/>
      </w:pPr>
      <w:r w:rsidRPr="008B62C2">
        <w:rPr>
          <w:noProof/>
          <w:lang w:val="en-US"/>
        </w:rPr>
        <w:drawing>
          <wp:anchor distT="0" distB="0" distL="114300" distR="114300" simplePos="0" relativeHeight="251661312" behindDoc="0" locked="0" layoutInCell="1" allowOverlap="1" wp14:anchorId="029D63C5" wp14:editId="64D4560E">
            <wp:simplePos x="0" y="0"/>
            <wp:positionH relativeFrom="column">
              <wp:posOffset>4324350</wp:posOffset>
            </wp:positionH>
            <wp:positionV relativeFrom="paragraph">
              <wp:posOffset>-609600</wp:posOffset>
            </wp:positionV>
            <wp:extent cx="1457325" cy="1400175"/>
            <wp:effectExtent l="0" t="0" r="3175" b="0"/>
            <wp:wrapNone/>
            <wp:docPr id="5" name="Picture 0" descr="nunavik marine region wildlife bo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navik marine region wildlife board logo.jpg"/>
                    <pic:cNvPicPr/>
                  </pic:nvPicPr>
                  <pic:blipFill>
                    <a:blip r:embed="rId7" cstate="print"/>
                    <a:srcRect l="21569" t="28019" r="18655" b="27883"/>
                    <a:stretch>
                      <a:fillRect/>
                    </a:stretch>
                  </pic:blipFill>
                  <pic:spPr>
                    <a:xfrm>
                      <a:off x="0" y="0"/>
                      <a:ext cx="1457325" cy="1400175"/>
                    </a:xfrm>
                    <a:prstGeom prst="rect">
                      <a:avLst/>
                    </a:prstGeom>
                  </pic:spPr>
                </pic:pic>
              </a:graphicData>
            </a:graphic>
          </wp:anchor>
        </w:drawing>
      </w:r>
      <w:r>
        <w:rPr>
          <w:noProof/>
          <w:sz w:val="20"/>
        </w:rPr>
        <w:drawing>
          <wp:anchor distT="0" distB="0" distL="114300" distR="114300" simplePos="0" relativeHeight="251659264" behindDoc="0" locked="0" layoutInCell="1" allowOverlap="1" wp14:anchorId="6A06E71D" wp14:editId="7539B067">
            <wp:simplePos x="0" y="0"/>
            <wp:positionH relativeFrom="column">
              <wp:posOffset>20320</wp:posOffset>
            </wp:positionH>
            <wp:positionV relativeFrom="paragraph">
              <wp:posOffset>-426720</wp:posOffset>
            </wp:positionV>
            <wp:extent cx="2820035" cy="113284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20035" cy="1132840"/>
                    </a:xfrm>
                    <a:prstGeom prst="rect">
                      <a:avLst/>
                    </a:prstGeom>
                  </pic:spPr>
                </pic:pic>
              </a:graphicData>
            </a:graphic>
            <wp14:sizeRelH relativeFrom="page">
              <wp14:pctWidth>0</wp14:pctWidth>
            </wp14:sizeRelH>
            <wp14:sizeRelV relativeFrom="page">
              <wp14:pctHeight>0</wp14:pctHeight>
            </wp14:sizeRelV>
          </wp:anchor>
        </w:drawing>
      </w:r>
    </w:p>
    <w:p w14:paraId="69481C74" w14:textId="614A806A" w:rsidR="00606469" w:rsidRDefault="00606469" w:rsidP="00606469">
      <w:pPr>
        <w:pStyle w:val="Header"/>
        <w:jc w:val="center"/>
      </w:pPr>
    </w:p>
    <w:p w14:paraId="022D498A" w14:textId="3C30EB99" w:rsidR="003F307B" w:rsidRDefault="003F307B" w:rsidP="00606469">
      <w:pPr>
        <w:pStyle w:val="Header"/>
        <w:jc w:val="center"/>
      </w:pPr>
    </w:p>
    <w:p w14:paraId="3BCB2B5E" w14:textId="7C4B865E" w:rsidR="003F307B" w:rsidRDefault="003F307B" w:rsidP="00606469">
      <w:pPr>
        <w:pStyle w:val="Header"/>
        <w:jc w:val="center"/>
      </w:pPr>
    </w:p>
    <w:p w14:paraId="786EC074" w14:textId="77777777" w:rsidR="003F307B" w:rsidRDefault="003F307B" w:rsidP="00606469">
      <w:pPr>
        <w:pStyle w:val="Header"/>
        <w:jc w:val="center"/>
      </w:pPr>
    </w:p>
    <w:p w14:paraId="7769C8E8" w14:textId="77777777" w:rsidR="002460CF" w:rsidRPr="00B27CA4" w:rsidRDefault="00606469" w:rsidP="00606469">
      <w:pPr>
        <w:pStyle w:val="Header"/>
        <w:jc w:val="center"/>
        <w:rPr>
          <w:b/>
          <w:bCs/>
        </w:rPr>
      </w:pPr>
      <w:r w:rsidRPr="00B27CA4">
        <w:rPr>
          <w:b/>
          <w:bCs/>
        </w:rPr>
        <w:t xml:space="preserve">NOTICE OF </w:t>
      </w:r>
      <w:r w:rsidR="002460CF" w:rsidRPr="00B27CA4">
        <w:rPr>
          <w:b/>
          <w:bCs/>
        </w:rPr>
        <w:t xml:space="preserve">NUNAVIK MARINE REGION WILDLIFE BOARD and </w:t>
      </w:r>
    </w:p>
    <w:p w14:paraId="60C1BB69" w14:textId="02CBA884" w:rsidR="00E12434" w:rsidRDefault="002460CF" w:rsidP="00606469">
      <w:pPr>
        <w:pStyle w:val="Header"/>
        <w:jc w:val="center"/>
        <w:rPr>
          <w:b/>
          <w:bCs/>
        </w:rPr>
      </w:pPr>
      <w:r w:rsidRPr="00B27CA4">
        <w:rPr>
          <w:b/>
          <w:bCs/>
        </w:rPr>
        <w:t>EEYOU MARINE REGION WILD</w:t>
      </w:r>
      <w:r w:rsidR="001B46C4">
        <w:rPr>
          <w:b/>
          <w:bCs/>
        </w:rPr>
        <w:t>L</w:t>
      </w:r>
      <w:r w:rsidRPr="00B27CA4">
        <w:rPr>
          <w:b/>
          <w:bCs/>
        </w:rPr>
        <w:t xml:space="preserve">IFE </w:t>
      </w:r>
      <w:r w:rsidR="0087651E">
        <w:rPr>
          <w:b/>
          <w:bCs/>
        </w:rPr>
        <w:t>B</w:t>
      </w:r>
      <w:r w:rsidRPr="00B27CA4">
        <w:rPr>
          <w:b/>
          <w:bCs/>
        </w:rPr>
        <w:t xml:space="preserve">OARD </w:t>
      </w:r>
      <w:r w:rsidR="00606469" w:rsidRPr="00B27CA4">
        <w:rPr>
          <w:b/>
          <w:bCs/>
        </w:rPr>
        <w:t>JOINT WRITTEN PUBLIC HEARING</w:t>
      </w:r>
    </w:p>
    <w:p w14:paraId="0761BB3D" w14:textId="77777777" w:rsidR="003F307B" w:rsidRDefault="003F307B" w:rsidP="00606469">
      <w:pPr>
        <w:pStyle w:val="Header"/>
        <w:jc w:val="center"/>
        <w:rPr>
          <w:b/>
          <w:bCs/>
        </w:rPr>
      </w:pPr>
    </w:p>
    <w:p w14:paraId="51E0E251" w14:textId="4B58C690" w:rsidR="00E12434" w:rsidRDefault="00E12434" w:rsidP="00606469">
      <w:pPr>
        <w:pStyle w:val="Header"/>
        <w:jc w:val="center"/>
        <w:rPr>
          <w:b/>
          <w:bCs/>
        </w:rPr>
      </w:pPr>
      <w:r>
        <w:rPr>
          <w:b/>
          <w:bCs/>
        </w:rPr>
        <w:t>to consider approval</w:t>
      </w:r>
      <w:r w:rsidR="00CA57F1">
        <w:rPr>
          <w:b/>
          <w:bCs/>
        </w:rPr>
        <w:t xml:space="preserve"> of</w:t>
      </w:r>
    </w:p>
    <w:p w14:paraId="27C64D05" w14:textId="77777777" w:rsidR="003F307B" w:rsidRDefault="003F307B" w:rsidP="00606469">
      <w:pPr>
        <w:pStyle w:val="Header"/>
        <w:jc w:val="center"/>
        <w:rPr>
          <w:b/>
          <w:bCs/>
        </w:rPr>
      </w:pPr>
    </w:p>
    <w:p w14:paraId="565BA15E" w14:textId="4ACE747F" w:rsidR="00E12434" w:rsidRDefault="00E12434" w:rsidP="00606469">
      <w:pPr>
        <w:pStyle w:val="Header"/>
        <w:jc w:val="center"/>
        <w:rPr>
          <w:b/>
          <w:bCs/>
        </w:rPr>
      </w:pPr>
      <w:r>
        <w:rPr>
          <w:b/>
          <w:bCs/>
        </w:rPr>
        <w:t xml:space="preserve">The Quebec - </w:t>
      </w:r>
      <w:proofErr w:type="spellStart"/>
      <w:r>
        <w:rPr>
          <w:b/>
          <w:bCs/>
        </w:rPr>
        <w:t>Eeyou</w:t>
      </w:r>
      <w:proofErr w:type="spellEnd"/>
      <w:r>
        <w:rPr>
          <w:b/>
          <w:bCs/>
        </w:rPr>
        <w:t xml:space="preserve"> Marine Reg</w:t>
      </w:r>
      <w:r w:rsidR="00A7446A">
        <w:rPr>
          <w:b/>
          <w:bCs/>
        </w:rPr>
        <w:t>ion</w:t>
      </w:r>
      <w:r>
        <w:rPr>
          <w:b/>
          <w:bCs/>
        </w:rPr>
        <w:t xml:space="preserve"> - Nunavik Marine Region </w:t>
      </w:r>
    </w:p>
    <w:p w14:paraId="3DD00670" w14:textId="7ABA40FA" w:rsidR="00E12434" w:rsidRPr="00B27CA4" w:rsidRDefault="00E12434" w:rsidP="00606469">
      <w:pPr>
        <w:pStyle w:val="Header"/>
        <w:jc w:val="center"/>
        <w:rPr>
          <w:b/>
          <w:bCs/>
        </w:rPr>
      </w:pPr>
      <w:r>
        <w:rPr>
          <w:b/>
          <w:bCs/>
        </w:rPr>
        <w:t>Polar Bear Management Plan</w:t>
      </w:r>
    </w:p>
    <w:p w14:paraId="2276232E" w14:textId="293073AE" w:rsidR="002460CF" w:rsidRDefault="002460CF" w:rsidP="00606469">
      <w:pPr>
        <w:pStyle w:val="Header"/>
        <w:jc w:val="center"/>
      </w:pPr>
    </w:p>
    <w:p w14:paraId="09A53D3D" w14:textId="1D6D3CE4" w:rsidR="00594E36" w:rsidRDefault="002460CF" w:rsidP="003F307B">
      <w:pPr>
        <w:pStyle w:val="Header"/>
        <w:jc w:val="both"/>
      </w:pPr>
      <w:r w:rsidRPr="00F00754">
        <w:rPr>
          <w:b/>
          <w:bCs/>
        </w:rPr>
        <w:t>Notice is provided</w:t>
      </w:r>
      <w:r>
        <w:t xml:space="preserve"> on June 28</w:t>
      </w:r>
      <w:r w:rsidRPr="002460CF">
        <w:rPr>
          <w:vertAlign w:val="superscript"/>
        </w:rPr>
        <w:t>th</w:t>
      </w:r>
      <w:r>
        <w:t>, 2021, that the Nunavik Marine Region Wildlife Board (</w:t>
      </w:r>
      <w:r w:rsidR="00E12434">
        <w:t>"</w:t>
      </w:r>
      <w:r>
        <w:t>NMRWB</w:t>
      </w:r>
      <w:r w:rsidR="00E12434">
        <w:t>"</w:t>
      </w:r>
      <w:r>
        <w:t>) and the Eeyou Marine Region Wildlife Board (</w:t>
      </w:r>
      <w:r w:rsidR="00F00754">
        <w:t>“</w:t>
      </w:r>
      <w:r>
        <w:t>EMRWB</w:t>
      </w:r>
      <w:r w:rsidR="00F00754">
        <w:t>”</w:t>
      </w:r>
      <w:r>
        <w:t>) will be conduct</w:t>
      </w:r>
      <w:r w:rsidR="00112A62">
        <w:t>ing</w:t>
      </w:r>
      <w:r>
        <w:t xml:space="preserve"> a Joint Written Public Hearing to consider the proposed Quebec, Nunavik Marine Region and Eeyou Marine Region Polar Bear Management Plan</w:t>
      </w:r>
      <w:r w:rsidR="00F00754">
        <w:t xml:space="preserve"> (“QC-EMR-NMR Polar Bear Management Plan”)</w:t>
      </w:r>
      <w:r>
        <w:t xml:space="preserve"> </w:t>
      </w:r>
      <w:r w:rsidR="00B166DC">
        <w:t xml:space="preserve">and to determine whether to approve the plan for </w:t>
      </w:r>
      <w:r w:rsidR="00594E36">
        <w:t xml:space="preserve">application in </w:t>
      </w:r>
      <w:r w:rsidR="00B166DC">
        <w:t xml:space="preserve">the Nunavik Marine Region </w:t>
      </w:r>
      <w:r>
        <w:t>in accordance with s. 5.2.4(</w:t>
      </w:r>
      <w:r w:rsidR="00F00754">
        <w:t>d)(</w:t>
      </w:r>
      <w:proofErr w:type="spellStart"/>
      <w:r w:rsidR="00F00754">
        <w:t>i</w:t>
      </w:r>
      <w:proofErr w:type="spellEnd"/>
      <w:r w:rsidR="00F00754">
        <w:t>) of the Nunavik Inuit Land Claims Agreement (“NILCA”)</w:t>
      </w:r>
      <w:r w:rsidR="00B166DC">
        <w:t xml:space="preserve">, </w:t>
      </w:r>
      <w:r w:rsidR="00594E36">
        <w:t>in</w:t>
      </w:r>
      <w:r w:rsidR="00B166DC">
        <w:t xml:space="preserve"> the Eeyou Marine Region in </w:t>
      </w:r>
      <w:r w:rsidR="005D5957">
        <w:t xml:space="preserve">accordance </w:t>
      </w:r>
      <w:r w:rsidR="00B166DC">
        <w:t xml:space="preserve">with </w:t>
      </w:r>
      <w:r w:rsidR="00F00754">
        <w:t>s. 13.2.2 (d)(</w:t>
      </w:r>
      <w:proofErr w:type="spellStart"/>
      <w:r w:rsidR="00F00754">
        <w:t>i</w:t>
      </w:r>
      <w:proofErr w:type="spellEnd"/>
      <w:r w:rsidR="00F00754">
        <w:t xml:space="preserve">) of the </w:t>
      </w:r>
      <w:proofErr w:type="spellStart"/>
      <w:r w:rsidR="00F00754">
        <w:t>Eeyou</w:t>
      </w:r>
      <w:proofErr w:type="spellEnd"/>
      <w:r w:rsidR="00F00754">
        <w:t xml:space="preserve"> Marine Region Land Claims Agreement (“EMRLCA”)</w:t>
      </w:r>
      <w:r w:rsidR="00B166DC">
        <w:t xml:space="preserve">, and </w:t>
      </w:r>
      <w:r w:rsidR="00594E36">
        <w:t>in</w:t>
      </w:r>
      <w:r w:rsidR="00B166DC">
        <w:t xml:space="preserve"> the Cree/Inuit Overlapping Interest Areas in accordance </w:t>
      </w:r>
      <w:r w:rsidR="0073789F">
        <w:t xml:space="preserve">with </w:t>
      </w:r>
      <w:r w:rsidR="00B166DC">
        <w:t>Part IV of the Agreement Relating to the Cree/Inuit Offshore Overlapping Interest Area</w:t>
      </w:r>
      <w:r w:rsidR="00594E36">
        <w:t>.</w:t>
      </w:r>
    </w:p>
    <w:p w14:paraId="45148FC1" w14:textId="77777777" w:rsidR="00594E36" w:rsidRDefault="00594E36" w:rsidP="003F307B">
      <w:pPr>
        <w:pStyle w:val="Header"/>
        <w:jc w:val="both"/>
      </w:pPr>
    </w:p>
    <w:p w14:paraId="77104810" w14:textId="7479A826" w:rsidR="00F00754" w:rsidRDefault="00F00754" w:rsidP="003F307B">
      <w:pPr>
        <w:pStyle w:val="Header"/>
        <w:jc w:val="both"/>
      </w:pPr>
      <w:r>
        <w:t>The proposed QC-EMR-NMR Polar Bear Management Plan and additional documents relevant to the</w:t>
      </w:r>
      <w:r w:rsidR="00594E36">
        <w:t xml:space="preserve"> joint</w:t>
      </w:r>
      <w:r>
        <w:t xml:space="preserve"> hearing are available for download from the NMRWB’s website </w:t>
      </w:r>
      <w:r w:rsidR="003F307B" w:rsidRPr="003F307B">
        <w:t>(</w:t>
      </w:r>
      <w:r w:rsidR="003F307B">
        <w:t>nmrwb.ca/</w:t>
      </w:r>
      <w:r w:rsidR="003F307B" w:rsidRPr="003F307B">
        <w:t>2021polarbearmanagementplan</w:t>
      </w:r>
      <w:r w:rsidR="003F307B">
        <w:t>)</w:t>
      </w:r>
      <w:r>
        <w:t xml:space="preserve"> or by contacting the NMRWB or the EMRWB using the contact information below.</w:t>
      </w:r>
    </w:p>
    <w:p w14:paraId="6D9B1096" w14:textId="77777777" w:rsidR="00F00754" w:rsidRDefault="00F00754" w:rsidP="003F307B">
      <w:pPr>
        <w:pStyle w:val="Header"/>
        <w:jc w:val="both"/>
      </w:pPr>
    </w:p>
    <w:p w14:paraId="42D29721" w14:textId="0201FBD0" w:rsidR="002460CF" w:rsidRDefault="00F00754" w:rsidP="003F307B">
      <w:pPr>
        <w:pStyle w:val="Header"/>
        <w:jc w:val="both"/>
      </w:pPr>
      <w:r w:rsidRPr="00B166DC">
        <w:rPr>
          <w:b/>
          <w:bCs/>
        </w:rPr>
        <w:t>Parties with Standing</w:t>
      </w:r>
      <w:r w:rsidR="00B166DC">
        <w:t xml:space="preserve"> to this </w:t>
      </w:r>
      <w:r w:rsidR="00594E36">
        <w:t xml:space="preserve">joint </w:t>
      </w:r>
      <w:r w:rsidR="00B166DC">
        <w:t xml:space="preserve">hearing include: </w:t>
      </w:r>
      <w:r>
        <w:t xml:space="preserve"> </w:t>
      </w:r>
    </w:p>
    <w:p w14:paraId="252BFF88" w14:textId="31EDF398" w:rsidR="00594E36" w:rsidRDefault="00594E36" w:rsidP="003F307B">
      <w:pPr>
        <w:pStyle w:val="Header"/>
        <w:numPr>
          <w:ilvl w:val="0"/>
          <w:numId w:val="1"/>
        </w:numPr>
        <w:jc w:val="both"/>
      </w:pPr>
      <w:r>
        <w:t xml:space="preserve">Makivik Corporation </w:t>
      </w:r>
    </w:p>
    <w:p w14:paraId="21260B6B" w14:textId="2EDE6741" w:rsidR="00594E36" w:rsidRDefault="00594E36" w:rsidP="003F307B">
      <w:pPr>
        <w:pStyle w:val="Header"/>
        <w:numPr>
          <w:ilvl w:val="0"/>
          <w:numId w:val="1"/>
        </w:numPr>
        <w:jc w:val="both"/>
      </w:pPr>
      <w:r>
        <w:t>Government of Canada</w:t>
      </w:r>
    </w:p>
    <w:p w14:paraId="199DC596" w14:textId="7EBF1B5C" w:rsidR="00594E36" w:rsidRDefault="00594E36" w:rsidP="003F307B">
      <w:pPr>
        <w:pStyle w:val="Header"/>
        <w:numPr>
          <w:ilvl w:val="0"/>
          <w:numId w:val="1"/>
        </w:numPr>
        <w:jc w:val="both"/>
      </w:pPr>
      <w:r>
        <w:t>Government of Nunavut</w:t>
      </w:r>
    </w:p>
    <w:p w14:paraId="0489879F" w14:textId="323C5A01" w:rsidR="00594E36" w:rsidRDefault="00594E36" w:rsidP="003F307B">
      <w:pPr>
        <w:pStyle w:val="Header"/>
        <w:numPr>
          <w:ilvl w:val="0"/>
          <w:numId w:val="1"/>
        </w:numPr>
        <w:jc w:val="both"/>
      </w:pPr>
      <w:r>
        <w:t>Any LNUK</w:t>
      </w:r>
    </w:p>
    <w:p w14:paraId="70950092" w14:textId="30281888" w:rsidR="00594E36" w:rsidRDefault="00594E36" w:rsidP="003F307B">
      <w:pPr>
        <w:pStyle w:val="Header"/>
        <w:numPr>
          <w:ilvl w:val="0"/>
          <w:numId w:val="1"/>
        </w:numPr>
        <w:jc w:val="both"/>
      </w:pPr>
      <w:r>
        <w:t>The RNUK</w:t>
      </w:r>
    </w:p>
    <w:p w14:paraId="0D41D5CD" w14:textId="7110F84A" w:rsidR="00594E36" w:rsidRDefault="00594E36" w:rsidP="003F307B">
      <w:pPr>
        <w:pStyle w:val="Header"/>
        <w:numPr>
          <w:ilvl w:val="0"/>
          <w:numId w:val="1"/>
        </w:numPr>
        <w:jc w:val="both"/>
      </w:pPr>
      <w:r>
        <w:t>Any Nunavik Inuk</w:t>
      </w:r>
    </w:p>
    <w:p w14:paraId="0DD28A2D" w14:textId="610B9C83" w:rsidR="00330C04" w:rsidRDefault="00330C04" w:rsidP="003F307B">
      <w:pPr>
        <w:pStyle w:val="Header"/>
        <w:numPr>
          <w:ilvl w:val="0"/>
          <w:numId w:val="1"/>
        </w:numPr>
        <w:jc w:val="both"/>
      </w:pPr>
      <w:r>
        <w:t>Cree Nation Government</w:t>
      </w:r>
    </w:p>
    <w:p w14:paraId="15804853" w14:textId="7D7B4F2E" w:rsidR="00330C04" w:rsidRDefault="00330C04" w:rsidP="003F307B">
      <w:pPr>
        <w:pStyle w:val="Header"/>
        <w:numPr>
          <w:ilvl w:val="0"/>
          <w:numId w:val="1"/>
        </w:numPr>
        <w:jc w:val="both"/>
      </w:pPr>
      <w:proofErr w:type="spellStart"/>
      <w:r>
        <w:t>Eeyou</w:t>
      </w:r>
      <w:proofErr w:type="spellEnd"/>
      <w:r>
        <w:t xml:space="preserve"> </w:t>
      </w:r>
      <w:proofErr w:type="spellStart"/>
      <w:r>
        <w:t>Istchee</w:t>
      </w:r>
      <w:proofErr w:type="spellEnd"/>
      <w:r>
        <w:t xml:space="preserve"> </w:t>
      </w:r>
      <w:r w:rsidR="00112A62">
        <w:t xml:space="preserve">Local </w:t>
      </w:r>
      <w:r>
        <w:t>Cree Band</w:t>
      </w:r>
      <w:r w:rsidR="00112A62">
        <w:t>s</w:t>
      </w:r>
    </w:p>
    <w:p w14:paraId="4603F41E" w14:textId="590114C1" w:rsidR="00330C04" w:rsidRDefault="00330C04" w:rsidP="003F307B">
      <w:pPr>
        <w:pStyle w:val="Header"/>
        <w:numPr>
          <w:ilvl w:val="0"/>
          <w:numId w:val="1"/>
        </w:numPr>
        <w:jc w:val="both"/>
      </w:pPr>
      <w:proofErr w:type="spellStart"/>
      <w:r>
        <w:t>Eeyou</w:t>
      </w:r>
      <w:proofErr w:type="spellEnd"/>
      <w:r>
        <w:t xml:space="preserve"> </w:t>
      </w:r>
      <w:proofErr w:type="spellStart"/>
      <w:r>
        <w:t>Istchee</w:t>
      </w:r>
      <w:proofErr w:type="spellEnd"/>
      <w:r>
        <w:t xml:space="preserve"> Local C</w:t>
      </w:r>
      <w:r w:rsidR="00112A62">
        <w:t xml:space="preserve">ree </w:t>
      </w:r>
      <w:r>
        <w:t>T</w:t>
      </w:r>
      <w:r w:rsidR="00112A62">
        <w:t xml:space="preserve">rappers’ </w:t>
      </w:r>
      <w:r>
        <w:t>A</w:t>
      </w:r>
      <w:r w:rsidR="00112A62">
        <w:t>ssociations</w:t>
      </w:r>
    </w:p>
    <w:p w14:paraId="44691A2E" w14:textId="717FFA53" w:rsidR="00330C04" w:rsidRDefault="00330C04" w:rsidP="003F307B">
      <w:pPr>
        <w:pStyle w:val="Header"/>
        <w:numPr>
          <w:ilvl w:val="0"/>
          <w:numId w:val="1"/>
        </w:numPr>
        <w:jc w:val="both"/>
      </w:pPr>
      <w:r>
        <w:t>Any individual Cree</w:t>
      </w:r>
      <w:r w:rsidR="00112A62">
        <w:t xml:space="preserve"> of the </w:t>
      </w:r>
      <w:proofErr w:type="spellStart"/>
      <w:r w:rsidR="00112A62">
        <w:t>Eeyou</w:t>
      </w:r>
      <w:proofErr w:type="spellEnd"/>
      <w:r w:rsidR="00112A62">
        <w:t xml:space="preserve"> </w:t>
      </w:r>
      <w:proofErr w:type="spellStart"/>
      <w:r w:rsidR="00112A62">
        <w:t>Istchee</w:t>
      </w:r>
      <w:proofErr w:type="spellEnd"/>
    </w:p>
    <w:p w14:paraId="601D1FA6" w14:textId="77777777" w:rsidR="000572D6" w:rsidRDefault="000572D6" w:rsidP="003F307B">
      <w:pPr>
        <w:pStyle w:val="Header"/>
        <w:numPr>
          <w:ilvl w:val="0"/>
          <w:numId w:val="1"/>
        </w:numPr>
        <w:jc w:val="both"/>
      </w:pPr>
      <w:r>
        <w:t xml:space="preserve">Nunavut </w:t>
      </w:r>
      <w:proofErr w:type="spellStart"/>
      <w:r>
        <w:t>Tunngavik</w:t>
      </w:r>
      <w:proofErr w:type="spellEnd"/>
      <w:r>
        <w:t xml:space="preserve"> Incorporated </w:t>
      </w:r>
    </w:p>
    <w:p w14:paraId="5767F8F8" w14:textId="730AEA0C" w:rsidR="007C28F3" w:rsidRPr="00E415C7" w:rsidRDefault="000572D6" w:rsidP="003F307B">
      <w:pPr>
        <w:pStyle w:val="Header"/>
        <w:numPr>
          <w:ilvl w:val="0"/>
          <w:numId w:val="1"/>
        </w:numPr>
        <w:jc w:val="both"/>
        <w:rPr>
          <w:i/>
          <w:iCs/>
          <w:u w:val="single"/>
        </w:rPr>
      </w:pPr>
      <w:r>
        <w:t>Nunatsiavut Government</w:t>
      </w:r>
    </w:p>
    <w:p w14:paraId="2442B9CB" w14:textId="51A5C901" w:rsidR="00594E36" w:rsidRDefault="00594E36" w:rsidP="003F307B">
      <w:pPr>
        <w:pStyle w:val="Header"/>
        <w:ind w:left="720"/>
        <w:jc w:val="both"/>
      </w:pPr>
    </w:p>
    <w:p w14:paraId="2F9B0E1E" w14:textId="56FE328E" w:rsidR="00594E36" w:rsidRDefault="00594E36" w:rsidP="003F307B">
      <w:pPr>
        <w:pStyle w:val="Header"/>
        <w:jc w:val="both"/>
      </w:pPr>
      <w:r w:rsidRPr="00594E36">
        <w:rPr>
          <w:b/>
          <w:bCs/>
        </w:rPr>
        <w:lastRenderedPageBreak/>
        <w:t xml:space="preserve">Applications </w:t>
      </w:r>
      <w:r>
        <w:rPr>
          <w:b/>
          <w:bCs/>
        </w:rPr>
        <w:t xml:space="preserve">for </w:t>
      </w:r>
      <w:r w:rsidRPr="00594E36">
        <w:rPr>
          <w:b/>
          <w:bCs/>
        </w:rPr>
        <w:t xml:space="preserve">Party </w:t>
      </w:r>
      <w:r>
        <w:rPr>
          <w:b/>
          <w:bCs/>
        </w:rPr>
        <w:t xml:space="preserve">Status </w:t>
      </w:r>
      <w:r>
        <w:t>by individuals or</w:t>
      </w:r>
      <w:r w:rsidRPr="00594E36">
        <w:t xml:space="preserve"> organization</w:t>
      </w:r>
      <w:r>
        <w:t xml:space="preserve">s not listed above </w:t>
      </w:r>
      <w:r w:rsidR="00E415C7">
        <w:t xml:space="preserve">may be submitted to the </w:t>
      </w:r>
      <w:r>
        <w:t xml:space="preserve">NMRWB/EMRWB </w:t>
      </w:r>
      <w:r w:rsidR="00E415C7">
        <w:t xml:space="preserve">in writing </w:t>
      </w:r>
      <w:r w:rsidR="007C28F3" w:rsidRPr="007C28F3">
        <w:rPr>
          <w:b/>
          <w:bCs/>
        </w:rPr>
        <w:t xml:space="preserve">no later </w:t>
      </w:r>
      <w:r w:rsidR="00E415C7" w:rsidRPr="007C28F3">
        <w:rPr>
          <w:b/>
          <w:bCs/>
        </w:rPr>
        <w:t>tha</w:t>
      </w:r>
      <w:r w:rsidR="00E415C7">
        <w:rPr>
          <w:b/>
          <w:bCs/>
        </w:rPr>
        <w:t>n</w:t>
      </w:r>
      <w:r w:rsidR="007C28F3" w:rsidRPr="007C28F3">
        <w:rPr>
          <w:b/>
          <w:bCs/>
        </w:rPr>
        <w:t xml:space="preserve"> July 9</w:t>
      </w:r>
      <w:r w:rsidR="007C28F3" w:rsidRPr="007C28F3">
        <w:rPr>
          <w:b/>
          <w:bCs/>
          <w:vertAlign w:val="superscript"/>
        </w:rPr>
        <w:t>th</w:t>
      </w:r>
      <w:r w:rsidR="007C28F3" w:rsidRPr="007C28F3">
        <w:rPr>
          <w:b/>
          <w:bCs/>
        </w:rPr>
        <w:t>, 2021.</w:t>
      </w:r>
      <w:r w:rsidR="007C28F3">
        <w:rPr>
          <w:b/>
          <w:bCs/>
        </w:rPr>
        <w:t xml:space="preserve"> </w:t>
      </w:r>
      <w:r w:rsidR="007C28F3">
        <w:t xml:space="preserve">The Application </w:t>
      </w:r>
      <w:r w:rsidR="00E415C7">
        <w:t xml:space="preserve">must contain information that </w:t>
      </w:r>
      <w:r w:rsidR="000572D6">
        <w:t>show</w:t>
      </w:r>
      <w:r w:rsidR="00E415C7">
        <w:t>s</w:t>
      </w:r>
      <w:r w:rsidR="000572D6">
        <w:t xml:space="preserve"> how </w:t>
      </w:r>
      <w:r w:rsidR="007C28F3">
        <w:t>a</w:t>
      </w:r>
      <w:r w:rsidR="000572D6">
        <w:t xml:space="preserve"> right or</w:t>
      </w:r>
      <w:r w:rsidR="007C28F3">
        <w:t xml:space="preserve"> interest of the applicant would be directly</w:t>
      </w:r>
      <w:r w:rsidR="000572D6">
        <w:t xml:space="preserve"> impacted</w:t>
      </w:r>
      <w:r w:rsidR="007C28F3">
        <w:t xml:space="preserve"> by the decision to be made by either Board.  </w:t>
      </w:r>
    </w:p>
    <w:p w14:paraId="627D8139" w14:textId="03D34825" w:rsidR="00E415C7" w:rsidRDefault="00E415C7" w:rsidP="003F307B">
      <w:pPr>
        <w:pStyle w:val="Header"/>
        <w:jc w:val="both"/>
      </w:pPr>
    </w:p>
    <w:p w14:paraId="5B835E26" w14:textId="3BC5CC63" w:rsidR="00E415C7" w:rsidRDefault="00E415C7" w:rsidP="003F307B">
      <w:pPr>
        <w:pStyle w:val="Header"/>
        <w:jc w:val="both"/>
      </w:pPr>
      <w:r>
        <w:t xml:space="preserve">The NMRWB/EMRWB further issue an </w:t>
      </w:r>
      <w:r w:rsidRPr="00E415C7">
        <w:rPr>
          <w:b/>
          <w:bCs/>
        </w:rPr>
        <w:t>Information Request</w:t>
      </w:r>
      <w:r>
        <w:t xml:space="preserve"> to all Parties</w:t>
      </w:r>
      <w:r w:rsidR="00B27CA4">
        <w:t xml:space="preserve"> with Standing</w:t>
      </w:r>
      <w:r>
        <w:t>,</w:t>
      </w:r>
      <w:r w:rsidR="00B27CA4">
        <w:t xml:space="preserve"> as well as any</w:t>
      </w:r>
      <w:r>
        <w:t xml:space="preserve"> individuals and</w:t>
      </w:r>
      <w:r w:rsidR="00B27CA4">
        <w:t>/or</w:t>
      </w:r>
      <w:r>
        <w:t xml:space="preserve"> organizations that may have relevant reports, studies or information that would assist the Boards in this hearing. The deadline for filing </w:t>
      </w:r>
      <w:r w:rsidR="00B27CA4">
        <w:t>relevant i</w:t>
      </w:r>
      <w:r>
        <w:t xml:space="preserve">nformation </w:t>
      </w:r>
      <w:r w:rsidR="00B27CA4">
        <w:t>is</w:t>
      </w:r>
      <w:r>
        <w:rPr>
          <w:b/>
          <w:bCs/>
        </w:rPr>
        <w:t xml:space="preserve"> July 9</w:t>
      </w:r>
      <w:r w:rsidRPr="00E415C7">
        <w:rPr>
          <w:b/>
          <w:bCs/>
          <w:vertAlign w:val="superscript"/>
        </w:rPr>
        <w:t>th</w:t>
      </w:r>
      <w:r>
        <w:rPr>
          <w:b/>
          <w:bCs/>
        </w:rPr>
        <w:t>, 2021</w:t>
      </w:r>
      <w:r>
        <w:t>.</w:t>
      </w:r>
      <w:r w:rsidR="00B27CA4">
        <w:t xml:space="preserve"> </w:t>
      </w:r>
    </w:p>
    <w:p w14:paraId="2E3EC789" w14:textId="397996E1" w:rsidR="00FD2FF3" w:rsidRDefault="00FD2FF3" w:rsidP="003F307B">
      <w:pPr>
        <w:pStyle w:val="Header"/>
        <w:jc w:val="both"/>
      </w:pPr>
    </w:p>
    <w:p w14:paraId="089E13DA" w14:textId="02C5CB20" w:rsidR="00FD2FF3" w:rsidRPr="00FD2FF3" w:rsidRDefault="00FD2FF3" w:rsidP="003F307B">
      <w:pPr>
        <w:pStyle w:val="Header"/>
        <w:jc w:val="both"/>
      </w:pPr>
      <w:r w:rsidRPr="00FD2FF3">
        <w:t xml:space="preserve">Parties </w:t>
      </w:r>
      <w:r>
        <w:t xml:space="preserve">with </w:t>
      </w:r>
      <w:r w:rsidR="0073789F">
        <w:t>S</w:t>
      </w:r>
      <w:r>
        <w:t xml:space="preserve">tanding may submit </w:t>
      </w:r>
      <w:r w:rsidRPr="00FD2FF3">
        <w:rPr>
          <w:b/>
          <w:bCs/>
        </w:rPr>
        <w:t>Written Questions</w:t>
      </w:r>
      <w:r>
        <w:rPr>
          <w:b/>
          <w:bCs/>
        </w:rPr>
        <w:t xml:space="preserve"> </w:t>
      </w:r>
      <w:r w:rsidR="002E4161">
        <w:t xml:space="preserve">in relation to the QC-EMR-NMR Polar Bear Management Plan proposal to the Boards. The deadline for submitting written questions is </w:t>
      </w:r>
      <w:r w:rsidR="002E4161" w:rsidRPr="002E4161">
        <w:rPr>
          <w:b/>
          <w:bCs/>
        </w:rPr>
        <w:t>July 30</w:t>
      </w:r>
      <w:r w:rsidR="002E4161" w:rsidRPr="002E4161">
        <w:rPr>
          <w:b/>
          <w:bCs/>
          <w:vertAlign w:val="superscript"/>
        </w:rPr>
        <w:t>th</w:t>
      </w:r>
      <w:r w:rsidR="002E4161" w:rsidRPr="002E4161">
        <w:rPr>
          <w:b/>
          <w:bCs/>
        </w:rPr>
        <w:t>, 2021.</w:t>
      </w:r>
      <w:r w:rsidR="002E4161">
        <w:t xml:space="preserve">  </w:t>
      </w:r>
    </w:p>
    <w:p w14:paraId="51D3887E" w14:textId="3B2839CB" w:rsidR="00FD2FF3" w:rsidRDefault="00FD2FF3" w:rsidP="003F307B">
      <w:pPr>
        <w:pStyle w:val="Header"/>
        <w:jc w:val="both"/>
        <w:rPr>
          <w:b/>
          <w:bCs/>
        </w:rPr>
      </w:pPr>
    </w:p>
    <w:p w14:paraId="113DE96E" w14:textId="346E063B" w:rsidR="00FD2FF3" w:rsidRDefault="002E4161" w:rsidP="003F307B">
      <w:pPr>
        <w:pStyle w:val="Header"/>
        <w:jc w:val="both"/>
      </w:pPr>
      <w:r w:rsidRPr="002E4161">
        <w:rPr>
          <w:b/>
          <w:bCs/>
        </w:rPr>
        <w:t xml:space="preserve">Final </w:t>
      </w:r>
      <w:r w:rsidR="00FD2FF3">
        <w:rPr>
          <w:b/>
          <w:bCs/>
        </w:rPr>
        <w:t>Written Submissions</w:t>
      </w:r>
      <w:r>
        <w:rPr>
          <w:b/>
          <w:bCs/>
        </w:rPr>
        <w:t xml:space="preserve"> </w:t>
      </w:r>
      <w:r>
        <w:t xml:space="preserve">from </w:t>
      </w:r>
      <w:r w:rsidR="0073789F">
        <w:t>P</w:t>
      </w:r>
      <w:r>
        <w:t xml:space="preserve">arties with </w:t>
      </w:r>
      <w:r w:rsidR="0073789F">
        <w:t>S</w:t>
      </w:r>
      <w:r>
        <w:t>tanding to the hearing</w:t>
      </w:r>
      <w:r w:rsidR="00CA57F1">
        <w:t>, including answers to written questions,</w:t>
      </w:r>
      <w:r>
        <w:t xml:space="preserve"> must be submitted by </w:t>
      </w:r>
      <w:r w:rsidRPr="002E4161">
        <w:rPr>
          <w:b/>
          <w:bCs/>
        </w:rPr>
        <w:t>September 24</w:t>
      </w:r>
      <w:r w:rsidRPr="002E4161">
        <w:rPr>
          <w:b/>
          <w:bCs/>
          <w:vertAlign w:val="superscript"/>
        </w:rPr>
        <w:t>th</w:t>
      </w:r>
      <w:r w:rsidRPr="002E4161">
        <w:rPr>
          <w:b/>
          <w:bCs/>
        </w:rPr>
        <w:t>, 2021</w:t>
      </w:r>
      <w:r>
        <w:t xml:space="preserve">. </w:t>
      </w:r>
    </w:p>
    <w:p w14:paraId="47A73C42" w14:textId="75BF8637" w:rsidR="002E4161" w:rsidRDefault="002E4161" w:rsidP="003F307B">
      <w:pPr>
        <w:pStyle w:val="Header"/>
        <w:jc w:val="both"/>
      </w:pPr>
    </w:p>
    <w:p w14:paraId="431002F4" w14:textId="21C54B78" w:rsidR="002E4161" w:rsidRPr="002E4161" w:rsidRDefault="002E4161" w:rsidP="003F307B">
      <w:pPr>
        <w:pStyle w:val="Header"/>
        <w:jc w:val="both"/>
      </w:pPr>
      <w:r w:rsidRPr="002E4161">
        <w:t>Unless persuasive written reasons are provided for late filing, the Boards will not consider materials for this hearing that are not filed on time. The Boards will make publicly available all written materials filed with them</w:t>
      </w:r>
      <w:r w:rsidR="00CA57F1">
        <w:t xml:space="preserve"> one week after filing deadlines</w:t>
      </w:r>
      <w:r w:rsidRPr="002E4161">
        <w:t xml:space="preserve">, subject to relevant confidentiality or privacy concerns. </w:t>
      </w:r>
    </w:p>
    <w:p w14:paraId="6178248B" w14:textId="77777777" w:rsidR="007C28F3" w:rsidRDefault="007C28F3" w:rsidP="002460CF">
      <w:pPr>
        <w:pStyle w:val="Header"/>
      </w:pPr>
    </w:p>
    <w:p w14:paraId="6A51A22A" w14:textId="011F4FA8" w:rsidR="00B166DC" w:rsidRDefault="00B166DC" w:rsidP="002460CF">
      <w:pPr>
        <w:pStyle w:val="Header"/>
        <w:rPr>
          <w:b/>
          <w:bCs/>
        </w:rPr>
      </w:pPr>
      <w:r w:rsidRPr="002E4161">
        <w:rPr>
          <w:b/>
          <w:bCs/>
        </w:rPr>
        <w:t>How to obtain more information</w:t>
      </w:r>
    </w:p>
    <w:p w14:paraId="16EF9B23" w14:textId="77777777" w:rsidR="00630D92" w:rsidRDefault="00630D92" w:rsidP="002460CF">
      <w:pPr>
        <w:pStyle w:val="Header"/>
        <w:rPr>
          <w:b/>
          <w:bCs/>
        </w:rPr>
      </w:pPr>
    </w:p>
    <w:p w14:paraId="31495103" w14:textId="1FADF6D7" w:rsidR="002E4161" w:rsidRPr="002E4161" w:rsidRDefault="002E4161" w:rsidP="002460CF">
      <w:pPr>
        <w:pStyle w:val="Header"/>
      </w:pPr>
      <w:r w:rsidRPr="002E4161">
        <w:t>To receive more information please contact the NMRWB or the EMRWB:</w:t>
      </w:r>
    </w:p>
    <w:p w14:paraId="6FE353FE" w14:textId="77777777" w:rsidR="002E4161" w:rsidRPr="002E4161" w:rsidRDefault="002E4161" w:rsidP="002460CF">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4161" w:rsidRPr="002E4161" w14:paraId="188B1E9A" w14:textId="77777777" w:rsidTr="002E4161">
        <w:tc>
          <w:tcPr>
            <w:tcW w:w="4675" w:type="dxa"/>
          </w:tcPr>
          <w:p w14:paraId="6B61527B" w14:textId="77777777" w:rsidR="002E4161" w:rsidRPr="002E4161" w:rsidRDefault="002E4161" w:rsidP="002E4161">
            <w:pPr>
              <w:pStyle w:val="Header"/>
              <w:rPr>
                <w:b/>
                <w:bCs/>
              </w:rPr>
            </w:pPr>
            <w:r w:rsidRPr="002E4161">
              <w:rPr>
                <w:b/>
                <w:bCs/>
              </w:rPr>
              <w:t xml:space="preserve">NUNAVIK MARINE REGION WILDLIFE BOARD </w:t>
            </w:r>
          </w:p>
          <w:p w14:paraId="4133729C" w14:textId="77777777" w:rsidR="002E4161" w:rsidRPr="002E4161" w:rsidRDefault="002E4161" w:rsidP="002E4161">
            <w:pPr>
              <w:pStyle w:val="Header"/>
            </w:pPr>
            <w:r w:rsidRPr="002E4161">
              <w:t xml:space="preserve">P.O. Box 433, </w:t>
            </w:r>
          </w:p>
          <w:p w14:paraId="74D325CD" w14:textId="6DC0A7BB" w:rsidR="002E4161" w:rsidRPr="002E4161" w:rsidRDefault="002E4161" w:rsidP="002E4161">
            <w:pPr>
              <w:pStyle w:val="Header"/>
            </w:pPr>
            <w:r w:rsidRPr="002E4161">
              <w:t xml:space="preserve">Inukjuak, QC J0M 1M0 </w:t>
            </w:r>
          </w:p>
          <w:p w14:paraId="635E1C1C" w14:textId="77777777" w:rsidR="002E4161" w:rsidRPr="002E4161" w:rsidRDefault="002E4161" w:rsidP="002E4161">
            <w:pPr>
              <w:pStyle w:val="Header"/>
            </w:pPr>
            <w:r w:rsidRPr="002E4161">
              <w:t xml:space="preserve">Phone: (819) 254-8667 </w:t>
            </w:r>
          </w:p>
          <w:p w14:paraId="2C695B14" w14:textId="77777777" w:rsidR="002E4161" w:rsidRPr="002E4161" w:rsidRDefault="002E4161" w:rsidP="002E4161">
            <w:pPr>
              <w:pStyle w:val="Header"/>
            </w:pPr>
            <w:r w:rsidRPr="002E4161">
              <w:t xml:space="preserve">Fax: (819) 254-8816 </w:t>
            </w:r>
          </w:p>
          <w:p w14:paraId="60D7E03C" w14:textId="77777777" w:rsidR="002E4161" w:rsidRPr="002E4161" w:rsidRDefault="002E4161" w:rsidP="002E4161">
            <w:pPr>
              <w:pStyle w:val="Header"/>
            </w:pPr>
            <w:r w:rsidRPr="002E4161">
              <w:t>Email: info@nmrwb.ca</w:t>
            </w:r>
          </w:p>
          <w:p w14:paraId="07EA387F" w14:textId="77777777" w:rsidR="002E4161" w:rsidRPr="002E4161" w:rsidRDefault="002E4161" w:rsidP="002460CF">
            <w:pPr>
              <w:pStyle w:val="Header"/>
            </w:pPr>
          </w:p>
        </w:tc>
        <w:tc>
          <w:tcPr>
            <w:tcW w:w="4675" w:type="dxa"/>
          </w:tcPr>
          <w:p w14:paraId="30A1A13E" w14:textId="77777777" w:rsidR="002E4161" w:rsidRPr="002E4161" w:rsidRDefault="002E4161" w:rsidP="002460CF">
            <w:pPr>
              <w:pStyle w:val="Header"/>
              <w:rPr>
                <w:b/>
                <w:bCs/>
              </w:rPr>
            </w:pPr>
            <w:r w:rsidRPr="002E4161">
              <w:rPr>
                <w:b/>
                <w:bCs/>
              </w:rPr>
              <w:t>EEYOU MARINE REGION WILDLIFE BOARD</w:t>
            </w:r>
          </w:p>
          <w:p w14:paraId="54C155E4" w14:textId="5BB2DCE1" w:rsidR="002E4161" w:rsidRPr="002E4161" w:rsidRDefault="002E4161" w:rsidP="002E4161">
            <w:pPr>
              <w:pStyle w:val="Header"/>
            </w:pPr>
            <w:r w:rsidRPr="002E4161">
              <w:t>P.O. Box 580</w:t>
            </w:r>
            <w:r w:rsidRPr="002E4161">
              <w:br/>
              <w:t>4, Chief Isaiah Salt Road</w:t>
            </w:r>
            <w:r w:rsidRPr="002E4161">
              <w:br/>
              <w:t>Waskaganish, Quebec, J0M 1R0</w:t>
            </w:r>
            <w:r w:rsidRPr="002E4161">
              <w:br/>
              <w:t>Phone: 819-895-2202</w:t>
            </w:r>
            <w:r w:rsidRPr="002E4161">
              <w:br/>
              <w:t>Fax: 819-895-2474</w:t>
            </w:r>
          </w:p>
          <w:p w14:paraId="77D087C4" w14:textId="637D76C5" w:rsidR="002E4161" w:rsidRPr="002E4161" w:rsidRDefault="002E4161" w:rsidP="002E4161">
            <w:pPr>
              <w:pStyle w:val="Header"/>
            </w:pPr>
            <w:r w:rsidRPr="002E4161">
              <w:t xml:space="preserve">Email: </w:t>
            </w:r>
            <w:r w:rsidR="00112A62">
              <w:t>wildlife@eeyoumarineregion.ca</w:t>
            </w:r>
          </w:p>
          <w:p w14:paraId="3F8626CB" w14:textId="0B9D67BE" w:rsidR="002E4161" w:rsidRPr="002E4161" w:rsidRDefault="002E4161" w:rsidP="002460CF">
            <w:pPr>
              <w:pStyle w:val="Header"/>
            </w:pPr>
          </w:p>
        </w:tc>
      </w:tr>
    </w:tbl>
    <w:p w14:paraId="71B02A4E" w14:textId="77777777" w:rsidR="002E4161" w:rsidRDefault="002E4161" w:rsidP="002460CF">
      <w:pPr>
        <w:pStyle w:val="Header"/>
        <w:rPr>
          <w:b/>
          <w:bCs/>
        </w:rPr>
      </w:pPr>
    </w:p>
    <w:p w14:paraId="4223D7D0" w14:textId="741B16F5" w:rsidR="002E4161" w:rsidRDefault="002E4161" w:rsidP="002460CF">
      <w:pPr>
        <w:pStyle w:val="Header"/>
        <w:rPr>
          <w:b/>
          <w:bCs/>
        </w:rPr>
      </w:pPr>
    </w:p>
    <w:p w14:paraId="5CAE7E77" w14:textId="2D36724C" w:rsidR="00B166DC" w:rsidRDefault="00B166DC" w:rsidP="002460CF">
      <w:pPr>
        <w:pStyle w:val="Header"/>
      </w:pPr>
    </w:p>
    <w:p w14:paraId="1CCBAA00" w14:textId="77777777" w:rsidR="00B166DC" w:rsidRDefault="00B166DC" w:rsidP="002460CF">
      <w:pPr>
        <w:pStyle w:val="Header"/>
      </w:pPr>
    </w:p>
    <w:p w14:paraId="5208E9FE" w14:textId="77777777" w:rsidR="00606469" w:rsidRDefault="00606469" w:rsidP="00606469">
      <w:pPr>
        <w:pStyle w:val="Header"/>
        <w:jc w:val="center"/>
      </w:pPr>
    </w:p>
    <w:p w14:paraId="55F73F47" w14:textId="77777777" w:rsidR="00B645FA" w:rsidRDefault="00691CBD"/>
    <w:sectPr w:rsidR="00B645FA" w:rsidSect="000E6F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D8536" w14:textId="77777777" w:rsidR="00691CBD" w:rsidRDefault="00691CBD" w:rsidP="00606469">
      <w:r>
        <w:separator/>
      </w:r>
    </w:p>
  </w:endnote>
  <w:endnote w:type="continuationSeparator" w:id="0">
    <w:p w14:paraId="66E61C23" w14:textId="77777777" w:rsidR="00691CBD" w:rsidRDefault="00691CBD" w:rsidP="0060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5FCC9" w14:textId="77777777" w:rsidR="00532639" w:rsidRDefault="00532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E0F0" w14:textId="77777777" w:rsidR="00532639" w:rsidRDefault="00532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C82DE" w14:textId="77777777" w:rsidR="00532639" w:rsidRDefault="00532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D1469" w14:textId="77777777" w:rsidR="00691CBD" w:rsidRDefault="00691CBD" w:rsidP="00606469">
      <w:r>
        <w:separator/>
      </w:r>
    </w:p>
  </w:footnote>
  <w:footnote w:type="continuationSeparator" w:id="0">
    <w:p w14:paraId="4FC58F85" w14:textId="77777777" w:rsidR="00691CBD" w:rsidRDefault="00691CBD" w:rsidP="0060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1F589" w14:textId="443D19D6" w:rsidR="005A0CC5" w:rsidRDefault="005A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1BF6" w14:textId="771503BA" w:rsidR="002E4161" w:rsidRPr="002E4161" w:rsidRDefault="002E4161" w:rsidP="002E4161">
    <w:pPr>
      <w:pStyle w:val="Header"/>
      <w:jc w:val="center"/>
      <w:rPr>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28C0E" w14:textId="3C487F01" w:rsidR="005A0CC5" w:rsidRDefault="005A0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00CE8"/>
    <w:multiLevelType w:val="hybridMultilevel"/>
    <w:tmpl w:val="A248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69"/>
    <w:rsid w:val="000572D6"/>
    <w:rsid w:val="00091BDE"/>
    <w:rsid w:val="000E6FBB"/>
    <w:rsid w:val="00112A62"/>
    <w:rsid w:val="001B46C4"/>
    <w:rsid w:val="001E0982"/>
    <w:rsid w:val="002460CF"/>
    <w:rsid w:val="002E4161"/>
    <w:rsid w:val="00330C04"/>
    <w:rsid w:val="0039440A"/>
    <w:rsid w:val="003F307B"/>
    <w:rsid w:val="00442037"/>
    <w:rsid w:val="00495E16"/>
    <w:rsid w:val="004D075B"/>
    <w:rsid w:val="00532639"/>
    <w:rsid w:val="00536F85"/>
    <w:rsid w:val="005566A1"/>
    <w:rsid w:val="00594E36"/>
    <w:rsid w:val="00596B0D"/>
    <w:rsid w:val="005A0CC5"/>
    <w:rsid w:val="005D5957"/>
    <w:rsid w:val="00606469"/>
    <w:rsid w:val="00630D92"/>
    <w:rsid w:val="00691CBD"/>
    <w:rsid w:val="00712B76"/>
    <w:rsid w:val="0073789F"/>
    <w:rsid w:val="007C28F3"/>
    <w:rsid w:val="0087651E"/>
    <w:rsid w:val="008E1B75"/>
    <w:rsid w:val="009B4C6C"/>
    <w:rsid w:val="00A7446A"/>
    <w:rsid w:val="00B166DC"/>
    <w:rsid w:val="00B27CA4"/>
    <w:rsid w:val="00BA0408"/>
    <w:rsid w:val="00CA57F1"/>
    <w:rsid w:val="00D239F6"/>
    <w:rsid w:val="00DF1FB3"/>
    <w:rsid w:val="00E12434"/>
    <w:rsid w:val="00E415C7"/>
    <w:rsid w:val="00EA7856"/>
    <w:rsid w:val="00F00754"/>
    <w:rsid w:val="00FD2F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C339B"/>
  <w15:chartTrackingRefBased/>
  <w15:docId w15:val="{7D80470A-071B-9246-8385-32A431CD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469"/>
    <w:pPr>
      <w:tabs>
        <w:tab w:val="center" w:pos="4680"/>
        <w:tab w:val="right" w:pos="9360"/>
      </w:tabs>
    </w:pPr>
  </w:style>
  <w:style w:type="character" w:customStyle="1" w:styleId="HeaderChar">
    <w:name w:val="Header Char"/>
    <w:basedOn w:val="DefaultParagraphFont"/>
    <w:link w:val="Header"/>
    <w:uiPriority w:val="99"/>
    <w:rsid w:val="00606469"/>
  </w:style>
  <w:style w:type="paragraph" w:styleId="Footer">
    <w:name w:val="footer"/>
    <w:basedOn w:val="Normal"/>
    <w:link w:val="FooterChar"/>
    <w:uiPriority w:val="99"/>
    <w:unhideWhenUsed/>
    <w:rsid w:val="00606469"/>
    <w:pPr>
      <w:tabs>
        <w:tab w:val="center" w:pos="4680"/>
        <w:tab w:val="right" w:pos="9360"/>
      </w:tabs>
    </w:pPr>
  </w:style>
  <w:style w:type="character" w:customStyle="1" w:styleId="FooterChar">
    <w:name w:val="Footer Char"/>
    <w:basedOn w:val="DefaultParagraphFont"/>
    <w:link w:val="Footer"/>
    <w:uiPriority w:val="99"/>
    <w:rsid w:val="00606469"/>
  </w:style>
  <w:style w:type="character" w:styleId="CommentReference">
    <w:name w:val="annotation reference"/>
    <w:basedOn w:val="DefaultParagraphFont"/>
    <w:uiPriority w:val="99"/>
    <w:semiHidden/>
    <w:unhideWhenUsed/>
    <w:rsid w:val="007C28F3"/>
    <w:rPr>
      <w:sz w:val="16"/>
      <w:szCs w:val="16"/>
    </w:rPr>
  </w:style>
  <w:style w:type="paragraph" w:styleId="CommentText">
    <w:name w:val="annotation text"/>
    <w:basedOn w:val="Normal"/>
    <w:link w:val="CommentTextChar"/>
    <w:uiPriority w:val="99"/>
    <w:semiHidden/>
    <w:unhideWhenUsed/>
    <w:rsid w:val="007C28F3"/>
    <w:rPr>
      <w:sz w:val="20"/>
      <w:szCs w:val="20"/>
    </w:rPr>
  </w:style>
  <w:style w:type="character" w:customStyle="1" w:styleId="CommentTextChar">
    <w:name w:val="Comment Text Char"/>
    <w:basedOn w:val="DefaultParagraphFont"/>
    <w:link w:val="CommentText"/>
    <w:uiPriority w:val="99"/>
    <w:semiHidden/>
    <w:rsid w:val="007C28F3"/>
    <w:rPr>
      <w:sz w:val="20"/>
      <w:szCs w:val="20"/>
    </w:rPr>
  </w:style>
  <w:style w:type="paragraph" w:styleId="CommentSubject">
    <w:name w:val="annotation subject"/>
    <w:basedOn w:val="CommentText"/>
    <w:next w:val="CommentText"/>
    <w:link w:val="CommentSubjectChar"/>
    <w:uiPriority w:val="99"/>
    <w:semiHidden/>
    <w:unhideWhenUsed/>
    <w:rsid w:val="007C28F3"/>
    <w:rPr>
      <w:b/>
      <w:bCs/>
    </w:rPr>
  </w:style>
  <w:style w:type="character" w:customStyle="1" w:styleId="CommentSubjectChar">
    <w:name w:val="Comment Subject Char"/>
    <w:basedOn w:val="CommentTextChar"/>
    <w:link w:val="CommentSubject"/>
    <w:uiPriority w:val="99"/>
    <w:semiHidden/>
    <w:rsid w:val="007C28F3"/>
    <w:rPr>
      <w:b/>
      <w:bCs/>
      <w:sz w:val="20"/>
      <w:szCs w:val="20"/>
    </w:rPr>
  </w:style>
  <w:style w:type="table" w:styleId="TableGrid">
    <w:name w:val="Table Grid"/>
    <w:basedOn w:val="TableNormal"/>
    <w:uiPriority w:val="39"/>
    <w:rsid w:val="002E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434"/>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E124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2434"/>
    <w:rPr>
      <w:rFonts w:ascii="Times New Roman" w:hAnsi="Times New Roman" w:cs="Times New Roman"/>
      <w:sz w:val="18"/>
      <w:szCs w:val="18"/>
    </w:rPr>
  </w:style>
  <w:style w:type="character" w:styleId="Hyperlink">
    <w:name w:val="Hyperlink"/>
    <w:basedOn w:val="DefaultParagraphFont"/>
    <w:uiPriority w:val="99"/>
    <w:unhideWhenUsed/>
    <w:rsid w:val="003F307B"/>
    <w:rPr>
      <w:color w:val="0563C1" w:themeColor="hyperlink"/>
      <w:u w:val="single"/>
    </w:rPr>
  </w:style>
  <w:style w:type="character" w:styleId="UnresolvedMention">
    <w:name w:val="Unresolved Mention"/>
    <w:basedOn w:val="DefaultParagraphFont"/>
    <w:uiPriority w:val="99"/>
    <w:semiHidden/>
    <w:unhideWhenUsed/>
    <w:rsid w:val="003F3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810147">
      <w:bodyDiv w:val="1"/>
      <w:marLeft w:val="0"/>
      <w:marRight w:val="0"/>
      <w:marTop w:val="0"/>
      <w:marBottom w:val="0"/>
      <w:divBdr>
        <w:top w:val="none" w:sz="0" w:space="0" w:color="auto"/>
        <w:left w:val="none" w:sz="0" w:space="0" w:color="auto"/>
        <w:bottom w:val="none" w:sz="0" w:space="0" w:color="auto"/>
        <w:right w:val="none" w:sz="0" w:space="0" w:color="auto"/>
      </w:divBdr>
    </w:div>
    <w:div w:id="724253028">
      <w:bodyDiv w:val="1"/>
      <w:marLeft w:val="0"/>
      <w:marRight w:val="0"/>
      <w:marTop w:val="0"/>
      <w:marBottom w:val="0"/>
      <w:divBdr>
        <w:top w:val="none" w:sz="0" w:space="0" w:color="auto"/>
        <w:left w:val="none" w:sz="0" w:space="0" w:color="auto"/>
        <w:bottom w:val="none" w:sz="0" w:space="0" w:color="auto"/>
        <w:right w:val="none" w:sz="0" w:space="0" w:color="auto"/>
      </w:divBdr>
    </w:div>
    <w:div w:id="742723253">
      <w:bodyDiv w:val="1"/>
      <w:marLeft w:val="0"/>
      <w:marRight w:val="0"/>
      <w:marTop w:val="0"/>
      <w:marBottom w:val="0"/>
      <w:divBdr>
        <w:top w:val="none" w:sz="0" w:space="0" w:color="auto"/>
        <w:left w:val="none" w:sz="0" w:space="0" w:color="auto"/>
        <w:bottom w:val="none" w:sz="0" w:space="0" w:color="auto"/>
        <w:right w:val="none" w:sz="0" w:space="0" w:color="auto"/>
      </w:divBdr>
    </w:div>
    <w:div w:id="865215143">
      <w:bodyDiv w:val="1"/>
      <w:marLeft w:val="0"/>
      <w:marRight w:val="0"/>
      <w:marTop w:val="0"/>
      <w:marBottom w:val="0"/>
      <w:divBdr>
        <w:top w:val="none" w:sz="0" w:space="0" w:color="auto"/>
        <w:left w:val="none" w:sz="0" w:space="0" w:color="auto"/>
        <w:bottom w:val="none" w:sz="0" w:space="0" w:color="auto"/>
        <w:right w:val="none" w:sz="0" w:space="0" w:color="auto"/>
      </w:divBdr>
    </w:div>
    <w:div w:id="906695242">
      <w:bodyDiv w:val="1"/>
      <w:marLeft w:val="0"/>
      <w:marRight w:val="0"/>
      <w:marTop w:val="0"/>
      <w:marBottom w:val="0"/>
      <w:divBdr>
        <w:top w:val="none" w:sz="0" w:space="0" w:color="auto"/>
        <w:left w:val="none" w:sz="0" w:space="0" w:color="auto"/>
        <w:bottom w:val="none" w:sz="0" w:space="0" w:color="auto"/>
        <w:right w:val="none" w:sz="0" w:space="0" w:color="auto"/>
      </w:divBdr>
    </w:div>
    <w:div w:id="1123229020">
      <w:bodyDiv w:val="1"/>
      <w:marLeft w:val="0"/>
      <w:marRight w:val="0"/>
      <w:marTop w:val="0"/>
      <w:marBottom w:val="0"/>
      <w:divBdr>
        <w:top w:val="none" w:sz="0" w:space="0" w:color="auto"/>
        <w:left w:val="none" w:sz="0" w:space="0" w:color="auto"/>
        <w:bottom w:val="none" w:sz="0" w:space="0" w:color="auto"/>
        <w:right w:val="none" w:sz="0" w:space="0" w:color="auto"/>
      </w:divBdr>
    </w:div>
    <w:div w:id="1893466721">
      <w:bodyDiv w:val="1"/>
      <w:marLeft w:val="0"/>
      <w:marRight w:val="0"/>
      <w:marTop w:val="0"/>
      <w:marBottom w:val="0"/>
      <w:divBdr>
        <w:top w:val="none" w:sz="0" w:space="0" w:color="auto"/>
        <w:left w:val="none" w:sz="0" w:space="0" w:color="auto"/>
        <w:bottom w:val="none" w:sz="0" w:space="0" w:color="auto"/>
        <w:right w:val="none" w:sz="0" w:space="0" w:color="auto"/>
      </w:divBdr>
    </w:div>
    <w:div w:id="21362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Qajaq Robinson</dc:creator>
  <cp:keywords/>
  <dc:description/>
  <cp:lastModifiedBy>Felix Boulanger</cp:lastModifiedBy>
  <cp:revision>3</cp:revision>
  <cp:lastPrinted>2021-06-21T19:18:00Z</cp:lastPrinted>
  <dcterms:created xsi:type="dcterms:W3CDTF">2021-06-25T19:19:00Z</dcterms:created>
  <dcterms:modified xsi:type="dcterms:W3CDTF">2021-06-25T19:55:00Z</dcterms:modified>
</cp:coreProperties>
</file>